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6B9" w14:textId="13F14854" w:rsidR="006C5D54" w:rsidRDefault="006C5D54"/>
    <w:p w14:paraId="42C3AD3C" w14:textId="67D9B9C6" w:rsidR="00997298" w:rsidRDefault="00997298"/>
    <w:p w14:paraId="5222127E" w14:textId="5BD978A9" w:rsidR="00997298" w:rsidRDefault="00D52CDD" w:rsidP="00997298">
      <w:pPr>
        <w:spacing w:after="120"/>
        <w:ind w:left="4956"/>
      </w:pPr>
      <w:r>
        <w:rPr>
          <w:b/>
          <w:bCs/>
        </w:rPr>
        <w:t>Bureau d’architectes ORAES</w:t>
      </w:r>
    </w:p>
    <w:p w14:paraId="250E4658" w14:textId="1F990728" w:rsidR="00997298" w:rsidRDefault="00D52CDD" w:rsidP="00997298">
      <w:pPr>
        <w:spacing w:after="120"/>
        <w:ind w:left="4956"/>
        <w:rPr>
          <w:b/>
          <w:bCs/>
        </w:rPr>
      </w:pPr>
      <w:r>
        <w:rPr>
          <w:b/>
          <w:bCs/>
        </w:rPr>
        <w:t>7 résidence des groseilliers</w:t>
      </w:r>
    </w:p>
    <w:p w14:paraId="7E77C8BC" w14:textId="75390507" w:rsidR="00997298" w:rsidRDefault="00D52CDD" w:rsidP="00997298">
      <w:pPr>
        <w:spacing w:after="120"/>
        <w:ind w:left="4956"/>
      </w:pPr>
      <w:r>
        <w:rPr>
          <w:b/>
          <w:bCs/>
        </w:rPr>
        <w:t>7321 BLATON</w:t>
      </w:r>
    </w:p>
    <w:p w14:paraId="0371E86E" w14:textId="43EE70FE" w:rsidR="00997298" w:rsidRDefault="00997298" w:rsidP="00997298"/>
    <w:p w14:paraId="0CD21F5A" w14:textId="2782C5FF" w:rsidR="00997298" w:rsidRPr="00D52CDD" w:rsidRDefault="00997298" w:rsidP="00997298">
      <w:pPr>
        <w:ind w:left="708"/>
        <w:rPr>
          <w:rFonts w:cstheme="majorHAnsi"/>
          <w:sz w:val="24"/>
          <w:szCs w:val="24"/>
        </w:rPr>
      </w:pPr>
      <w:r w:rsidRPr="00D52CDD">
        <w:rPr>
          <w:rFonts w:cstheme="majorHAnsi"/>
          <w:sz w:val="24"/>
          <w:szCs w:val="24"/>
        </w:rPr>
        <w:t>Madame, Monsieur,</w:t>
      </w:r>
    </w:p>
    <w:p w14:paraId="5EF28334" w14:textId="5A312110" w:rsidR="00D52CDD" w:rsidRDefault="00D52CDD" w:rsidP="00997298">
      <w:pPr>
        <w:ind w:left="708"/>
        <w:rPr>
          <w:rFonts w:cstheme="majorHAnsi"/>
          <w:sz w:val="24"/>
          <w:szCs w:val="24"/>
        </w:rPr>
      </w:pPr>
    </w:p>
    <w:p w14:paraId="461E0533" w14:textId="77777777" w:rsidR="00D52CDD" w:rsidRPr="00D52CDD" w:rsidRDefault="00D52CDD" w:rsidP="00D52CDD">
      <w:pPr>
        <w:ind w:firstLine="708"/>
        <w:jc w:val="both"/>
        <w:rPr>
          <w:rFonts w:cstheme="majorHAnsi"/>
          <w:sz w:val="24"/>
          <w:szCs w:val="24"/>
        </w:rPr>
      </w:pPr>
      <w:r w:rsidRPr="00D52CDD">
        <w:rPr>
          <w:rFonts w:cstheme="majorHAnsi"/>
          <w:b/>
          <w:sz w:val="24"/>
          <w:szCs w:val="24"/>
          <w:u w:val="single"/>
        </w:rPr>
        <w:t>Objet</w:t>
      </w:r>
      <w:r w:rsidRPr="00D52CDD">
        <w:rPr>
          <w:rFonts w:cstheme="majorHAnsi"/>
          <w:sz w:val="24"/>
          <w:szCs w:val="24"/>
        </w:rPr>
        <w:t> : Marché public de services d’architecture - Mission complète d’auteur de projet d’architecture – Séance de présentation.</w:t>
      </w:r>
    </w:p>
    <w:p w14:paraId="4868977D" w14:textId="77777777" w:rsidR="00D52CDD" w:rsidRDefault="00D52CDD" w:rsidP="00D52CDD">
      <w:pPr>
        <w:ind w:firstLine="708"/>
        <w:jc w:val="both"/>
        <w:rPr>
          <w:rFonts w:cstheme="majorHAnsi"/>
          <w:sz w:val="24"/>
          <w:szCs w:val="24"/>
        </w:rPr>
      </w:pPr>
    </w:p>
    <w:p w14:paraId="1A401070" w14:textId="27A036F2" w:rsidR="00D52CDD" w:rsidRPr="00D52CDD" w:rsidRDefault="00D52CDD" w:rsidP="00D52CDD">
      <w:pPr>
        <w:ind w:firstLine="708"/>
        <w:jc w:val="both"/>
        <w:rPr>
          <w:rFonts w:cstheme="majorHAnsi"/>
          <w:sz w:val="24"/>
          <w:szCs w:val="24"/>
        </w:rPr>
      </w:pPr>
      <w:r w:rsidRPr="00D52CDD">
        <w:rPr>
          <w:rFonts w:cstheme="majorHAnsi"/>
          <w:sz w:val="24"/>
          <w:szCs w:val="24"/>
        </w:rPr>
        <w:t>Par le présent, nous accusons réception de votre offre dans le cadre de la procédure mieux indiquée dans l’objet, et nous vous en remercions.</w:t>
      </w:r>
    </w:p>
    <w:p w14:paraId="26C35C33" w14:textId="77777777" w:rsidR="00D52CDD" w:rsidRPr="00D52CDD" w:rsidRDefault="00D52CDD" w:rsidP="00D52CDD">
      <w:pPr>
        <w:ind w:firstLine="708"/>
        <w:jc w:val="both"/>
        <w:rPr>
          <w:rFonts w:cstheme="majorHAnsi"/>
          <w:sz w:val="24"/>
          <w:szCs w:val="24"/>
        </w:rPr>
      </w:pPr>
      <w:r w:rsidRPr="00D52CDD">
        <w:rPr>
          <w:rFonts w:cstheme="majorHAnsi"/>
          <w:sz w:val="24"/>
          <w:szCs w:val="24"/>
        </w:rPr>
        <w:t>Conformément aux dispositions du cahier des charges, et afin d’apprécier le deuxième critère d’attribution du marché, à savoir la capacité technique et professionnelle de votre cabinet à exécuter les missions prévues, nous vous invitons à la présentation, qui se tiendra dans les locaux de l’ASBL « Le Triangle », sise Rue du Beau Site, 28 à 6032 Mont-sur-Marchienne</w:t>
      </w:r>
      <w:r w:rsidRPr="00D52CDD">
        <w:rPr>
          <w:rFonts w:cstheme="majorHAnsi"/>
          <w:b/>
          <w:sz w:val="24"/>
          <w:szCs w:val="24"/>
        </w:rPr>
        <w:t xml:space="preserve">, </w:t>
      </w:r>
      <w:r w:rsidRPr="00D52CDD">
        <w:rPr>
          <w:rFonts w:cstheme="majorHAnsi"/>
          <w:b/>
          <w:sz w:val="24"/>
          <w:szCs w:val="24"/>
          <w:u w:val="single"/>
        </w:rPr>
        <w:t>le vendredi 24 février 2023 à 14h30</w:t>
      </w:r>
      <w:r w:rsidRPr="00D52CDD">
        <w:rPr>
          <w:rFonts w:cstheme="majorHAnsi"/>
          <w:b/>
          <w:sz w:val="24"/>
          <w:szCs w:val="24"/>
        </w:rPr>
        <w:t xml:space="preserve">. </w:t>
      </w:r>
      <w:r w:rsidRPr="00D52CDD">
        <w:rPr>
          <w:rFonts w:cstheme="majorHAnsi"/>
          <w:sz w:val="24"/>
          <w:szCs w:val="24"/>
        </w:rPr>
        <w:t>Au cours de cette séance, vous aurez l’occasion d’exposer les éléments justifiant de votre capacité technique et professionnelles, au travers de vos expériences dans la gestion de travaux similaires à ceux envisagés par le Pouvoir Adjudicateur.</w:t>
      </w:r>
    </w:p>
    <w:p w14:paraId="2FB4DD41" w14:textId="77777777" w:rsidR="00D52CDD" w:rsidRPr="00D52CDD" w:rsidRDefault="00D52CDD" w:rsidP="00D52CDD">
      <w:pPr>
        <w:ind w:firstLine="708"/>
        <w:jc w:val="both"/>
        <w:rPr>
          <w:rFonts w:cstheme="majorHAnsi"/>
          <w:sz w:val="24"/>
          <w:szCs w:val="24"/>
        </w:rPr>
      </w:pPr>
      <w:r w:rsidRPr="00D52CDD">
        <w:rPr>
          <w:rFonts w:cstheme="majorHAnsi"/>
          <w:sz w:val="24"/>
          <w:szCs w:val="24"/>
        </w:rPr>
        <w:t>Pour rappel, cette présentation devra absolument porter sur les huit points repris dans l’annexe D du cahier des charges et selon les cotations fixées. Nous vous prions de trouver sous ce couvert un exemplaire de ladite Annexe D.</w:t>
      </w:r>
    </w:p>
    <w:p w14:paraId="4898E074" w14:textId="77777777" w:rsidR="00D52CDD" w:rsidRPr="00D52CDD" w:rsidRDefault="00D52CDD" w:rsidP="00D52CDD">
      <w:pPr>
        <w:ind w:firstLine="708"/>
        <w:jc w:val="both"/>
        <w:rPr>
          <w:rFonts w:cstheme="majorHAnsi"/>
          <w:sz w:val="24"/>
          <w:szCs w:val="24"/>
        </w:rPr>
      </w:pPr>
      <w:r w:rsidRPr="00D52CDD">
        <w:rPr>
          <w:rFonts w:cstheme="majorHAnsi"/>
          <w:sz w:val="24"/>
          <w:szCs w:val="24"/>
        </w:rPr>
        <w:t>Afin d’assurer l’équité entre tous les soumissionnaires, votre présentation devra durer au maximum 45 minutes.</w:t>
      </w:r>
    </w:p>
    <w:p w14:paraId="5EBC5721" w14:textId="23C30E26" w:rsidR="00D52CDD" w:rsidRPr="00D52CDD" w:rsidRDefault="00D52CDD" w:rsidP="00D52CDD">
      <w:pPr>
        <w:ind w:firstLine="708"/>
        <w:jc w:val="both"/>
        <w:rPr>
          <w:rFonts w:cstheme="majorHAnsi"/>
          <w:sz w:val="24"/>
          <w:szCs w:val="24"/>
        </w:rPr>
      </w:pPr>
      <w:r w:rsidRPr="00D52CDD">
        <w:rPr>
          <w:rFonts w:cstheme="majorHAnsi"/>
          <w:sz w:val="24"/>
          <w:szCs w:val="24"/>
        </w:rPr>
        <w:t xml:space="preserve">Enfin, si vous êtes dans l’impossibilité de vous présenter à cette rencontre, nous vous prions dès réception du présent courrier, de prendre contact avec Mr Christian GOBLET, Président de l’ASBL, par mail : </w:t>
      </w:r>
      <w:hyperlink r:id="rId7" w:history="1">
        <w:r w:rsidRPr="00D52CDD">
          <w:rPr>
            <w:rStyle w:val="Lienhypertexte"/>
            <w:rFonts w:cstheme="majorHAnsi"/>
            <w:sz w:val="24"/>
            <w:szCs w:val="24"/>
          </w:rPr>
          <w:t>direction.travaux@letriangleasbl.be</w:t>
        </w:r>
      </w:hyperlink>
      <w:r w:rsidRPr="00D52CDD">
        <w:rPr>
          <w:rFonts w:cstheme="majorHAnsi"/>
          <w:sz w:val="24"/>
          <w:szCs w:val="24"/>
        </w:rPr>
        <w:t>, ou par téléphone au 0032/470 68 20 88.</w:t>
      </w:r>
    </w:p>
    <w:p w14:paraId="044CF7C4" w14:textId="6E1E6BF3" w:rsidR="00997298" w:rsidRPr="00D52CDD" w:rsidRDefault="00D52CDD" w:rsidP="00D52CDD">
      <w:pPr>
        <w:ind w:left="708"/>
        <w:rPr>
          <w:rFonts w:cstheme="majorHAnsi"/>
          <w:sz w:val="24"/>
          <w:szCs w:val="24"/>
        </w:rPr>
      </w:pPr>
      <w:r w:rsidRPr="00D52CDD">
        <w:rPr>
          <w:rFonts w:cstheme="majorHAnsi"/>
          <w:sz w:val="24"/>
          <w:szCs w:val="24"/>
        </w:rPr>
        <w:t>Veuillez agréer Madame, Monsieur, l’assurance de toute notre considération</w:t>
      </w:r>
    </w:p>
    <w:p w14:paraId="07B0FA6A" w14:textId="77777777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6FB319CA" w14:textId="43EB8B2D" w:rsidR="003A3512" w:rsidRPr="003A3512" w:rsidRDefault="003A3512" w:rsidP="00997298">
      <w:pPr>
        <w:ind w:left="708"/>
        <w:rPr>
          <w:rFonts w:eastAsiaTheme="minorEastAsia"/>
          <w:bCs/>
          <w:noProof/>
          <w:lang w:eastAsia="fr-FR"/>
        </w:rPr>
      </w:pPr>
      <w:r>
        <w:rPr>
          <w:rFonts w:eastAsiaTheme="minorEastAsia"/>
          <w:bCs/>
          <w:noProof/>
          <w:lang w:eastAsia="fr-FR"/>
        </w:rPr>
        <w:t>Pr l’asbl LE TRIANGLE</w:t>
      </w:r>
    </w:p>
    <w:p w14:paraId="625A7147" w14:textId="3E47269F" w:rsidR="00997298" w:rsidRDefault="00997298" w:rsidP="00997298">
      <w:pPr>
        <w:ind w:left="708"/>
        <w:rPr>
          <w:rFonts w:eastAsiaTheme="minorEastAsia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4AA18378" w14:textId="3211333A" w:rsidR="003A3512" w:rsidRPr="003A3512" w:rsidRDefault="003A3512" w:rsidP="00997298">
      <w:pPr>
        <w:ind w:left="708"/>
        <w:rPr>
          <w:rFonts w:asciiTheme="minorHAnsi" w:eastAsiaTheme="minorEastAsia" w:hAnsiTheme="minorHAnsi"/>
          <w:bCs/>
          <w:noProof/>
          <w:lang w:eastAsia="fr-FR"/>
        </w:rPr>
      </w:pPr>
      <w:r>
        <w:rPr>
          <w:rFonts w:eastAsiaTheme="minorEastAsia"/>
          <w:bCs/>
          <w:noProof/>
          <w:lang w:eastAsia="fr-FR"/>
        </w:rPr>
        <w:t>Admionistrateur, Président.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490AA7A2" w14:textId="02B89E4D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</w:r>
      <w:bookmarkEnd w:id="0"/>
      <w:r w:rsidR="00D52CDD">
        <w:rPr>
          <w:rFonts w:eastAsiaTheme="minorEastAsia"/>
          <w:noProof/>
          <w:lang w:eastAsia="fr-FR"/>
        </w:rPr>
        <w:t>direction.travaux@letriangleasbl.be</w:t>
      </w:r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CA1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0AEF" w14:textId="77777777" w:rsidR="00D52CDD" w:rsidRDefault="00D52C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C1D1" w14:textId="33202E6C" w:rsidR="000C348D" w:rsidRPr="00CA15C3" w:rsidRDefault="00334043" w:rsidP="00CA15C3">
    <w:pPr>
      <w:pStyle w:val="Pieddepage"/>
      <w:jc w:val="center"/>
      <w:rPr>
        <w:rFonts w:cstheme="majorHAnsi"/>
        <w:b/>
        <w:bCs/>
        <w:sz w:val="20"/>
        <w:szCs w:val="20"/>
      </w:rPr>
    </w:pPr>
    <w:r w:rsidRPr="00334043">
      <w:rPr>
        <w:rFonts w:cstheme="majorHAnsi"/>
        <w:b/>
        <w:bCs/>
        <w:sz w:val="20"/>
        <w:szCs w:val="20"/>
      </w:rPr>
      <w:t>Le Triangle asbl</w:t>
    </w:r>
    <w:r w:rsidRPr="00CA15C3">
      <w:rPr>
        <w:rFonts w:cstheme="majorHAnsi"/>
        <w:b/>
        <w:bCs/>
        <w:sz w:val="20"/>
        <w:szCs w:val="20"/>
      </w:rPr>
      <w:t xml:space="preserve"> - </w:t>
    </w:r>
    <w:r w:rsidRPr="00334043">
      <w:rPr>
        <w:rFonts w:cstheme="majorHAnsi"/>
        <w:b/>
        <w:bCs/>
        <w:sz w:val="20"/>
        <w:szCs w:val="20"/>
      </w:rPr>
      <w:t>Rue du Beau Site, 28</w:t>
    </w:r>
    <w:r w:rsidRPr="00CA15C3">
      <w:rPr>
        <w:rFonts w:cstheme="majorHAnsi"/>
        <w:b/>
        <w:bCs/>
        <w:sz w:val="20"/>
        <w:szCs w:val="20"/>
      </w:rPr>
      <w:t xml:space="preserve"> - 6032 Mont-sur-Marchienne (Charleroi)</w:t>
    </w:r>
  </w:p>
  <w:p w14:paraId="74A1AF1C" w14:textId="58B75638" w:rsidR="00334043" w:rsidRPr="00CA15C3" w:rsidRDefault="00334043" w:rsidP="00CA15C3">
    <w:pPr>
      <w:pStyle w:val="Pieddepage"/>
      <w:jc w:val="center"/>
      <w:rPr>
        <w:rFonts w:cstheme="majorHAnsi"/>
        <w:b/>
        <w:bCs/>
        <w:sz w:val="20"/>
        <w:szCs w:val="20"/>
      </w:rPr>
    </w:pPr>
    <w:r w:rsidRPr="00334043">
      <w:rPr>
        <w:rFonts w:cstheme="majorHAnsi"/>
        <w:b/>
        <w:bCs/>
        <w:sz w:val="20"/>
        <w:szCs w:val="20"/>
      </w:rPr>
      <w:t xml:space="preserve">Tél. </w:t>
    </w:r>
    <w:r w:rsidR="00CA15C3" w:rsidRPr="00CA15C3">
      <w:rPr>
        <w:rFonts w:cstheme="majorHAnsi"/>
        <w:b/>
        <w:bCs/>
        <w:sz w:val="20"/>
        <w:szCs w:val="20"/>
      </w:rPr>
      <w:t xml:space="preserve">   </w:t>
    </w:r>
    <w:r w:rsidRPr="00334043">
      <w:rPr>
        <w:rFonts w:cstheme="majorHAnsi"/>
        <w:b/>
        <w:bCs/>
        <w:sz w:val="20"/>
        <w:szCs w:val="20"/>
      </w:rPr>
      <w:t>+32 (0)71 43 80 06</w:t>
    </w:r>
    <w:r w:rsidR="00CA15C3" w:rsidRPr="00CA15C3">
      <w:rPr>
        <w:rFonts w:cstheme="majorHAnsi"/>
        <w:b/>
        <w:bCs/>
        <w:sz w:val="20"/>
        <w:szCs w:val="20"/>
      </w:rPr>
      <w:t xml:space="preserve">   </w:t>
    </w:r>
    <w:r w:rsidRPr="00CA15C3">
      <w:rPr>
        <w:rFonts w:cstheme="majorHAnsi"/>
        <w:b/>
        <w:bCs/>
        <w:sz w:val="20"/>
        <w:szCs w:val="20"/>
      </w:rPr>
      <w:t>Email</w:t>
    </w:r>
    <w:r w:rsidR="00CA15C3" w:rsidRPr="00CA15C3">
      <w:rPr>
        <w:rFonts w:cstheme="majorHAnsi"/>
        <w:b/>
        <w:bCs/>
        <w:sz w:val="20"/>
        <w:szCs w:val="20"/>
      </w:rPr>
      <w:t xml:space="preserve"> :  </w:t>
    </w:r>
    <w:r w:rsidRPr="00CA15C3">
      <w:rPr>
        <w:rFonts w:cstheme="majorHAnsi"/>
        <w:b/>
        <w:bCs/>
        <w:sz w:val="20"/>
        <w:szCs w:val="20"/>
      </w:rPr>
      <w:t>direction.admin@letriangleasbl.be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9D71" w14:textId="77777777" w:rsidR="00D52CDD" w:rsidRDefault="00D52C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3200" w14:textId="77777777" w:rsidR="00D52CDD" w:rsidRDefault="00D52C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8367" w14:textId="3ED348AF" w:rsidR="000C348D" w:rsidRPr="00CA15C3" w:rsidRDefault="00CA15C3" w:rsidP="00CA15C3">
    <w:pPr>
      <w:pStyle w:val="En-tte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741146" wp14:editId="77EDB2F6">
          <wp:simplePos x="0" y="0"/>
          <wp:positionH relativeFrom="column">
            <wp:posOffset>-84427</wp:posOffset>
          </wp:positionH>
          <wp:positionV relativeFrom="paragraph">
            <wp:posOffset>-95003</wp:posOffset>
          </wp:positionV>
          <wp:extent cx="1765455" cy="818486"/>
          <wp:effectExtent l="0" t="0" r="6350" b="1270"/>
          <wp:wrapThrough wrapText="bothSides">
            <wp:wrapPolygon edited="0">
              <wp:start x="0" y="0"/>
              <wp:lineTo x="0" y="21130"/>
              <wp:lineTo x="21445" y="21130"/>
              <wp:lineTo x="21445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455" cy="818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0"/>
        <w:szCs w:val="20"/>
      </w:rPr>
      <w:tab/>
      <w:t xml:space="preserve">    </w:t>
    </w:r>
    <w:r w:rsidRPr="00CA15C3">
      <w:rPr>
        <w:sz w:val="20"/>
        <w:szCs w:val="20"/>
      </w:rPr>
      <w:t xml:space="preserve">Mont-sur-Marchienne, le </w:t>
    </w:r>
    <w:r w:rsidR="00D52CDD">
      <w:rPr>
        <w:sz w:val="20"/>
        <w:szCs w:val="20"/>
      </w:rPr>
      <w:t>20 / 02 / 2023</w:t>
    </w:r>
  </w:p>
  <w:p w14:paraId="7FB1D468" w14:textId="6C51CBD7" w:rsidR="000C348D" w:rsidRDefault="00CA15C3" w:rsidP="00CA15C3">
    <w:pPr>
      <w:pStyle w:val="En-tte"/>
      <w:tabs>
        <w:tab w:val="clear" w:pos="4536"/>
        <w:tab w:val="clear" w:pos="9072"/>
        <w:tab w:val="left" w:pos="1472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</w:p>
  <w:p w14:paraId="1905EE05" w14:textId="3FE10753" w:rsidR="00CA15C3" w:rsidRPr="00CA15C3" w:rsidRDefault="00CA15C3" w:rsidP="00CA15C3">
    <w:pPr>
      <w:pStyle w:val="En-tte"/>
      <w:tabs>
        <w:tab w:val="clear" w:pos="4536"/>
        <w:tab w:val="clear" w:pos="9072"/>
        <w:tab w:val="left" w:pos="1472"/>
      </w:tabs>
      <w:rPr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 xml:space="preserve">     </w:t>
    </w:r>
    <w:r w:rsidRPr="00CA15C3">
      <w:rPr>
        <w:sz w:val="20"/>
        <w:szCs w:val="20"/>
      </w:rPr>
      <w:t xml:space="preserve">Page n° </w:t>
    </w:r>
    <w:r w:rsidRPr="00CA15C3">
      <w:rPr>
        <w:sz w:val="20"/>
        <w:szCs w:val="20"/>
      </w:rPr>
      <w:fldChar w:fldCharType="begin"/>
    </w:r>
    <w:r w:rsidRPr="00CA15C3">
      <w:rPr>
        <w:sz w:val="20"/>
        <w:szCs w:val="20"/>
      </w:rPr>
      <w:instrText>PAGE   \* MERGEFORMAT</w:instrText>
    </w:r>
    <w:r w:rsidRPr="00CA15C3">
      <w:rPr>
        <w:sz w:val="20"/>
        <w:szCs w:val="20"/>
      </w:rPr>
      <w:fldChar w:fldCharType="separate"/>
    </w:r>
    <w:r w:rsidRPr="00CA15C3">
      <w:rPr>
        <w:sz w:val="20"/>
        <w:szCs w:val="20"/>
      </w:rPr>
      <w:t>1</w:t>
    </w:r>
    <w:r w:rsidRPr="00CA15C3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24C6" w14:textId="77777777" w:rsidR="00D52CDD" w:rsidRDefault="00D52CD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0C348D"/>
    <w:rsid w:val="001A3A5E"/>
    <w:rsid w:val="00334043"/>
    <w:rsid w:val="003A3512"/>
    <w:rsid w:val="00624A34"/>
    <w:rsid w:val="006C5D54"/>
    <w:rsid w:val="00997298"/>
    <w:rsid w:val="00CA15C3"/>
    <w:rsid w:val="00D407A6"/>
    <w:rsid w:val="00D52CDD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rection.travaux@letriangleasbl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5</cp:revision>
  <dcterms:created xsi:type="dcterms:W3CDTF">2020-08-21T13:09:00Z</dcterms:created>
  <dcterms:modified xsi:type="dcterms:W3CDTF">2023-02-20T06:35:00Z</dcterms:modified>
</cp:coreProperties>
</file>